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
</w:t>
      </w:r>
    </w:p>
    <w:p>
      <w:r>
        <w:t xml:space="preserve">и отдельные формы документов, представляемых в Комитет
</w:t>
      </w:r>
    </w:p>
    <w:p>
      <w:r>
        <w:t xml:space="preserve">по управлению имуществом для исключения ликвидируемого
</w:t>
      </w:r>
    </w:p>
    <w:p>
      <w:r>
        <w:t xml:space="preserve">предприятия из реестра собственности
</w:t>
      </w:r>
    </w:p>
    <w:p>
      <w:r>
        <w:t xml:space="preserve">1. Письмо-заявка об исключении из реестра (прилагается).
</w:t>
      </w:r>
    </w:p>
    <w:p>
      <w:r>
        <w:t xml:space="preserve">2. Устав ликвидируемого предприятия.
</w:t>
      </w:r>
    </w:p>
    <w:p>
      <w:r>
        <w:t xml:space="preserve">3. Договор о создании предприятия (если имеется).
</w:t>
      </w:r>
    </w:p>
    <w:p>
      <w:r>
        <w:t xml:space="preserve">4. Свидетельство о регистрации.
</w:t>
      </w:r>
    </w:p>
    <w:p>
      <w:r>
        <w:t xml:space="preserve">5. Протокол  согласования вкладов учредителей в уставный капитал
</w:t>
      </w:r>
    </w:p>
    <w:p>
      <w:r>
        <w:t xml:space="preserve">предприятия (если имеется).
</w:t>
      </w:r>
    </w:p>
    <w:p>
      <w:r>
        <w:t xml:space="preserve">6. Изменения учредительных документов (если имеются).
</w:t>
      </w:r>
    </w:p>
    <w:p>
      <w:r>
        <w:t xml:space="preserve">7. Протокол  собрания  акционеров  о   ликвидации   и   создании
</w:t>
      </w:r>
    </w:p>
    <w:p>
      <w:r>
        <w:t xml:space="preserve">ликвидационной комиссии.
</w:t>
      </w:r>
    </w:p>
    <w:p>
      <w:r>
        <w:t xml:space="preserve">8. Протокол   собрания    акционеров    об    учреждении    акта
</w:t>
      </w:r>
    </w:p>
    <w:p>
      <w:r>
        <w:t xml:space="preserve">ликвидационной комиссии и ликвидационного баланса.
</w:t>
      </w:r>
    </w:p>
    <w:p>
      <w:r>
        <w:t xml:space="preserve">9. Приказ,  протокол о ликвидации,  решение  суда,  арбитражного
</w:t>
      </w:r>
    </w:p>
    <w:p>
      <w:r>
        <w:t xml:space="preserve">суда.
</w:t>
      </w:r>
    </w:p>
    <w:p>
      <w:r>
        <w:t xml:space="preserve">10. Акт ликвидационной комиссии.
</w:t>
      </w:r>
    </w:p>
    <w:p>
      <w:r>
        <w:t xml:space="preserve">11. Ликвидационный баланс.
</w:t>
      </w:r>
    </w:p>
    <w:p>
      <w:r>
        <w:t xml:space="preserve">12. Документ,    подтверждающий   опубликование   информации   о
</w:t>
      </w:r>
    </w:p>
    <w:p>
      <w:r>
        <w:t xml:space="preserve">прекращении деятельности предприятия.
</w:t>
      </w:r>
    </w:p>
    <w:p>
      <w:r>
        <w:t xml:space="preserve">13. Копия   ликвидационной   карты    органа,    осуществляющего
</w:t>
      </w:r>
    </w:p>
    <w:p>
      <w:r>
        <w:t xml:space="preserve">регистрацию юридических лиц, с отметками всех инстанций.
</w:t>
      </w:r>
    </w:p>
    <w:p>
      <w:r>
        <w:t xml:space="preserve">14. Карта реестра предприятия.
</w:t>
      </w:r>
    </w:p>
    <w:p>
      <w:r>
        <w:t xml:space="preserve">15. Карта реестра недвижимого имущества.
</w:t>
      </w:r>
    </w:p>
    <w:p>
      <w:r>
        <w:t xml:space="preserve">16. Карта реестра имущественных вкладов предприятия  в  уставный
</w:t>
      </w:r>
    </w:p>
    <w:p>
      <w:r>
        <w:t xml:space="preserve">капитал учрежденных предприятий.
</w:t>
      </w:r>
    </w:p>
    <w:p>
      <w:r>
        <w:t xml:space="preserve">17. Перечень арендуемых помещений.
</w:t>
      </w:r>
    </w:p>
    <w:p>
      <w:r>
        <w:t xml:space="preserve">18. Карта   реестра   вкладов  учредителей  в  уставный  капитал
</w:t>
      </w:r>
    </w:p>
    <w:p>
      <w:r>
        <w:t xml:space="preserve">ликвидируемого предприятия.
</w:t>
      </w:r>
    </w:p>
    <w:p>
      <w:r>
        <w:t xml:space="preserve">19. Карта реестра долгосрочных финансовых вложений.
</w:t>
      </w:r>
    </w:p>
    <w:p>
      <w:r>
        <w:t xml:space="preserve">20. Свидетельства на право аренды, собственности, хозяйственного
</w:t>
      </w:r>
    </w:p>
    <w:p>
      <w:r>
        <w:t xml:space="preserve">ведения.
</w:t>
      </w:r>
    </w:p>
    <w:p>
      <w:r>
        <w:t xml:space="preserve">21. Договоры аренды, купли-продажи.
</w:t>
      </w:r>
    </w:p>
    <w:p>
      <w:r>
        <w:t xml:space="preserve">22. Выписки   из  паспорта  бюро  технической  инвентаризации  -
</w:t>
      </w:r>
    </w:p>
    <w:p>
      <w:r>
        <w:t xml:space="preserve">форма 1а.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2023-10-10T09:38:41.377Z</dcterms:created>
  <dcterms:modified xsi:type="dcterms:W3CDTF">2023-10-10T09:38:41.377Z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